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835DF" w14:textId="769F6866" w:rsidR="00F8752B" w:rsidRPr="006A5CDC" w:rsidRDefault="00F8752B" w:rsidP="00972334">
      <w:pPr>
        <w:jc w:val="center"/>
        <w:outlineLvl w:val="1"/>
        <w:rPr>
          <w:rFonts w:ascii="Garamond" w:hAnsi="Garamond"/>
          <w:b/>
          <w:bCs/>
          <w:color w:val="000000" w:themeColor="text1"/>
          <w:sz w:val="36"/>
          <w:szCs w:val="36"/>
        </w:rPr>
      </w:pPr>
      <w:r w:rsidRPr="006A5CDC">
        <w:rPr>
          <w:rFonts w:ascii="Garamond" w:hAnsi="Garamond"/>
          <w:b/>
          <w:bCs/>
          <w:color w:val="000000" w:themeColor="text1"/>
          <w:sz w:val="36"/>
          <w:szCs w:val="36"/>
        </w:rPr>
        <w:t>The Question Box</w:t>
      </w:r>
      <w:r w:rsidRPr="006A5CDC">
        <w:rPr>
          <w:rFonts w:ascii="Garamond" w:hAnsi="Garamond"/>
          <w:color w:val="000000" w:themeColor="text1"/>
        </w:rPr>
        <w:t xml:space="preserve"> </w:t>
      </w:r>
      <w:r w:rsidR="002B745D" w:rsidRPr="006A5CDC">
        <w:rPr>
          <w:rFonts w:ascii="Garamond" w:hAnsi="Garamond"/>
          <w:b/>
          <w:bCs/>
          <w:color w:val="000000" w:themeColor="text1"/>
          <w:sz w:val="36"/>
          <w:szCs w:val="36"/>
        </w:rPr>
        <w:t>Parent</w:t>
      </w:r>
      <w:r w:rsidR="006A5CDC">
        <w:rPr>
          <w:rFonts w:ascii="Garamond" w:hAnsi="Garamond"/>
          <w:b/>
          <w:bCs/>
          <w:color w:val="000000" w:themeColor="text1"/>
          <w:sz w:val="36"/>
          <w:szCs w:val="36"/>
        </w:rPr>
        <w:t>s'</w:t>
      </w:r>
      <w:r w:rsidRPr="006A5CDC">
        <w:rPr>
          <w:rFonts w:ascii="Garamond" w:hAnsi="Garamond"/>
          <w:b/>
          <w:bCs/>
          <w:color w:val="000000" w:themeColor="text1"/>
          <w:sz w:val="36"/>
          <w:szCs w:val="36"/>
        </w:rPr>
        <w:t xml:space="preserve"> Guide</w:t>
      </w:r>
    </w:p>
    <w:p w14:paraId="4DE7676E" w14:textId="0388A821" w:rsidR="008C4335" w:rsidRPr="006A5CDC" w:rsidRDefault="008C4335" w:rsidP="00972334">
      <w:pPr>
        <w:rPr>
          <w:rFonts w:ascii="Garamond" w:hAnsi="Garamond"/>
          <w:color w:val="000000" w:themeColor="text1"/>
        </w:rPr>
      </w:pPr>
    </w:p>
    <w:p w14:paraId="4177C260" w14:textId="2CA6AD3E" w:rsidR="00F8752B" w:rsidRPr="006A5CDC" w:rsidRDefault="006A5CDC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noProof/>
          <w:color w:val="000000" w:themeColor="text1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61A899A8" wp14:editId="2A591357">
            <wp:simplePos x="0" y="0"/>
            <wp:positionH relativeFrom="column">
              <wp:posOffset>3401060</wp:posOffset>
            </wp:positionH>
            <wp:positionV relativeFrom="paragraph">
              <wp:posOffset>272458</wp:posOffset>
            </wp:positionV>
            <wp:extent cx="2473960" cy="1795780"/>
            <wp:effectExtent l="0" t="0" r="2540" b="0"/>
            <wp:wrapSquare wrapText="bothSides"/>
            <wp:docPr id="341064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64773" name="Picture 341064773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47" r="8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795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752B" w:rsidRPr="006A5CDC">
        <w:rPr>
          <w:rFonts w:ascii="Garamond" w:hAnsi="Garamond"/>
          <w:color w:val="000000" w:themeColor="text1"/>
        </w:rPr>
        <w:t>"Dad, where was I before I was born?" "Is the Bible actually true, or is it just a storybook?" "If God is good, why is there so much suffering?"</w:t>
      </w:r>
      <w:r w:rsidR="002B745D" w:rsidRPr="006A5CDC">
        <w:rPr>
          <w:rFonts w:ascii="Garamond" w:hAnsi="Garamond"/>
          <w:noProof/>
          <w:color w:val="000000" w:themeColor="text1"/>
          <w14:ligatures w14:val="standardContextual"/>
        </w:rPr>
        <w:t xml:space="preserve"> </w:t>
      </w:r>
    </w:p>
    <w:p w14:paraId="2A68A76E" w14:textId="05553887" w:rsidR="008C4335" w:rsidRPr="006A5CDC" w:rsidRDefault="008C4335" w:rsidP="00972334">
      <w:pPr>
        <w:rPr>
          <w:rFonts w:ascii="Garamond" w:hAnsi="Garamond"/>
          <w:color w:val="000000" w:themeColor="text1"/>
        </w:rPr>
      </w:pPr>
    </w:p>
    <w:p w14:paraId="0BEBF68A" w14:textId="77777777" w:rsidR="00F8752B" w:rsidRPr="006A5CDC" w:rsidRDefault="00F8752B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>Our kids are growing up in a world of loud voices and shifting truths. They don’t just need rules; they need a "Safe Harbor" where their biggest, hardest, and most curious questions can be met with grace and biblical clarity.</w:t>
      </w:r>
    </w:p>
    <w:p w14:paraId="765DBBDC" w14:textId="77777777" w:rsidR="008C4335" w:rsidRPr="006A5CDC" w:rsidRDefault="008C4335" w:rsidP="00972334">
      <w:pPr>
        <w:rPr>
          <w:rFonts w:ascii="Garamond" w:hAnsi="Garamond"/>
          <w:color w:val="000000" w:themeColor="text1"/>
        </w:rPr>
      </w:pPr>
    </w:p>
    <w:p w14:paraId="04FCDBD0" w14:textId="77777777" w:rsidR="00F8752B" w:rsidRPr="006A5CDC" w:rsidRDefault="00F8752B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>The Question Box is a simple, intentional tool designed to turn your dinner table or car rides into a "Discipleship Laboratory." From the "wonder" of a preschooler to the "identity" struggles of a teenager, these 75 curated questions (25 per age group) bridge the gap between cultural confusion and the ancient wisdom of the Bible.</w:t>
      </w:r>
    </w:p>
    <w:p w14:paraId="73897BD2" w14:textId="77777777" w:rsidR="002B745D" w:rsidRPr="006A5CDC" w:rsidRDefault="002B745D" w:rsidP="002B745D">
      <w:pPr>
        <w:pStyle w:val="Heading2"/>
        <w:spacing w:before="0" w:after="0"/>
        <w:rPr>
          <w:rFonts w:ascii="Garamond" w:hAnsi="Garamond" w:cs="Times New Roman"/>
          <w:color w:val="000000" w:themeColor="text1"/>
        </w:rPr>
      </w:pPr>
    </w:p>
    <w:p w14:paraId="7C602F81" w14:textId="77777777" w:rsidR="002B745D" w:rsidRPr="006A5CDC" w:rsidRDefault="002B745D" w:rsidP="002B745D">
      <w:pPr>
        <w:pStyle w:val="Heading3"/>
        <w:spacing w:before="0" w:after="0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6A5CDC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What’s Inside?</w:t>
      </w:r>
    </w:p>
    <w:p w14:paraId="110B709C" w14:textId="6BFCC484" w:rsidR="002B745D" w:rsidRPr="006A5CDC" w:rsidRDefault="002B745D" w:rsidP="002B745D">
      <w:pPr>
        <w:pStyle w:val="NormalWeb"/>
        <w:numPr>
          <w:ilvl w:val="0"/>
          <w:numId w:val="8"/>
        </w:numPr>
        <w:spacing w:before="0" w:beforeAutospacing="0" w:after="0" w:afterAutospacing="0"/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 xml:space="preserve">Preschool (Ages 3–5): Building security in a </w:t>
      </w:r>
      <w:r w:rsidR="006A5CDC">
        <w:rPr>
          <w:rFonts w:ascii="Garamond" w:hAnsi="Garamond"/>
          <w:color w:val="000000" w:themeColor="text1"/>
        </w:rPr>
        <w:t>b</w:t>
      </w:r>
      <w:r w:rsidRPr="006A5CDC">
        <w:rPr>
          <w:rFonts w:ascii="Garamond" w:hAnsi="Garamond"/>
          <w:color w:val="000000" w:themeColor="text1"/>
        </w:rPr>
        <w:t xml:space="preserve">ig, </w:t>
      </w:r>
      <w:r w:rsidR="006A5CDC">
        <w:rPr>
          <w:rFonts w:ascii="Garamond" w:hAnsi="Garamond"/>
          <w:color w:val="000000" w:themeColor="text1"/>
        </w:rPr>
        <w:t>k</w:t>
      </w:r>
      <w:r w:rsidRPr="006A5CDC">
        <w:rPr>
          <w:rFonts w:ascii="Garamond" w:hAnsi="Garamond"/>
          <w:color w:val="000000" w:themeColor="text1"/>
        </w:rPr>
        <w:t>ind God.</w:t>
      </w:r>
    </w:p>
    <w:p w14:paraId="7EEBD72D" w14:textId="77777777" w:rsidR="002B745D" w:rsidRPr="006A5CDC" w:rsidRDefault="002B745D" w:rsidP="002B745D">
      <w:pPr>
        <w:pStyle w:val="NormalWeb"/>
        <w:numPr>
          <w:ilvl w:val="0"/>
          <w:numId w:val="8"/>
        </w:numPr>
        <w:spacing w:before="0" w:beforeAutospacing="0" w:after="0" w:afterAutospacing="0"/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>Elementary (Ages 6–11): Establishing the logic and fairness of Faith.</w:t>
      </w:r>
    </w:p>
    <w:p w14:paraId="38AAD6A1" w14:textId="77777777" w:rsidR="002B745D" w:rsidRPr="006A5CDC" w:rsidRDefault="002B745D" w:rsidP="002B745D">
      <w:pPr>
        <w:pStyle w:val="NormalWeb"/>
        <w:numPr>
          <w:ilvl w:val="0"/>
          <w:numId w:val="8"/>
        </w:numPr>
        <w:spacing w:before="0" w:beforeAutospacing="0" w:after="0" w:afterAutospacing="0"/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>Teen (Ages 12+): Navigating identity, science, and the "Real World" with conviction.</w:t>
      </w:r>
    </w:p>
    <w:p w14:paraId="0CF8ACF1" w14:textId="77777777" w:rsidR="002B745D" w:rsidRPr="006A5CDC" w:rsidRDefault="002B745D" w:rsidP="00972334">
      <w:pPr>
        <w:rPr>
          <w:rFonts w:ascii="Garamond" w:hAnsi="Garamond"/>
          <w:b/>
          <w:bCs/>
          <w:color w:val="000000" w:themeColor="text1"/>
        </w:rPr>
      </w:pPr>
    </w:p>
    <w:p w14:paraId="3B0F53D8" w14:textId="77777777" w:rsidR="00964C38" w:rsidRPr="006A5CDC" w:rsidRDefault="00964C38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>Includes questions, Bible verses, and a "Heart Connection" application.</w:t>
      </w:r>
    </w:p>
    <w:p w14:paraId="56106B72" w14:textId="77777777" w:rsidR="008C4335" w:rsidRPr="006A5CDC" w:rsidRDefault="008C4335" w:rsidP="00972334">
      <w:pPr>
        <w:rPr>
          <w:rFonts w:ascii="Garamond" w:hAnsi="Garamond"/>
          <w:color w:val="000000" w:themeColor="text1"/>
          <w:sz w:val="18"/>
          <w:szCs w:val="18"/>
        </w:rPr>
      </w:pPr>
    </w:p>
    <w:p w14:paraId="6E8CB730" w14:textId="77777777" w:rsidR="00D141FE" w:rsidRPr="006A5CDC" w:rsidRDefault="00D141FE" w:rsidP="00972334">
      <w:pPr>
        <w:outlineLvl w:val="2"/>
        <w:rPr>
          <w:rFonts w:ascii="Garamond" w:hAnsi="Garamond"/>
          <w:b/>
          <w:bCs/>
          <w:color w:val="000000" w:themeColor="text1"/>
          <w:sz w:val="16"/>
          <w:szCs w:val="16"/>
        </w:rPr>
      </w:pPr>
    </w:p>
    <w:p w14:paraId="275C90FE" w14:textId="77777777" w:rsidR="00F8752B" w:rsidRPr="006A5CDC" w:rsidRDefault="008C4335" w:rsidP="00972334">
      <w:pPr>
        <w:outlineLvl w:val="2"/>
        <w:rPr>
          <w:rFonts w:ascii="Garamond" w:hAnsi="Garamond"/>
          <w:b/>
          <w:bCs/>
          <w:color w:val="000000" w:themeColor="text1"/>
          <w:sz w:val="27"/>
          <w:szCs w:val="27"/>
        </w:rPr>
      </w:pPr>
      <w:r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 xml:space="preserve">1. </w:t>
      </w:r>
      <w:r w:rsidR="001E7765"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 xml:space="preserve"> </w:t>
      </w:r>
      <w:r w:rsidR="00F8752B"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The Prep</w:t>
      </w:r>
      <w:r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aration.</w:t>
      </w:r>
    </w:p>
    <w:p w14:paraId="253330F9" w14:textId="77777777" w:rsidR="008C4335" w:rsidRPr="006A5CDC" w:rsidRDefault="008C4335" w:rsidP="00972334">
      <w:pPr>
        <w:outlineLvl w:val="2"/>
        <w:rPr>
          <w:rFonts w:ascii="Garamond" w:hAnsi="Garamond"/>
          <w:b/>
          <w:bCs/>
          <w:color w:val="000000" w:themeColor="text1"/>
          <w:sz w:val="27"/>
          <w:szCs w:val="27"/>
        </w:rPr>
      </w:pPr>
    </w:p>
    <w:p w14:paraId="37EA8BFC" w14:textId="77777777" w:rsidR="00F8752B" w:rsidRPr="006A5CDC" w:rsidRDefault="00F8752B" w:rsidP="00972334">
      <w:pPr>
        <w:numPr>
          <w:ilvl w:val="0"/>
          <w:numId w:val="3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>The Box:</w:t>
      </w:r>
      <w:r w:rsidRPr="006A5CDC">
        <w:rPr>
          <w:rFonts w:ascii="Garamond" w:hAnsi="Garamond"/>
          <w:color w:val="000000" w:themeColor="text1"/>
        </w:rPr>
        <w:t xml:space="preserve"> Find a simple shoebox, a wooden crate, or a glass jar.</w:t>
      </w:r>
    </w:p>
    <w:p w14:paraId="3C091FFC" w14:textId="77777777" w:rsidR="00F8752B" w:rsidRPr="006A5CDC" w:rsidRDefault="00F8752B" w:rsidP="00972334">
      <w:pPr>
        <w:pStyle w:val="ListParagraph"/>
        <w:numPr>
          <w:ilvl w:val="0"/>
          <w:numId w:val="3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>The Strips:</w:t>
      </w:r>
      <w:r w:rsidRPr="006A5CDC">
        <w:rPr>
          <w:rFonts w:ascii="Garamond" w:hAnsi="Garamond"/>
          <w:color w:val="000000" w:themeColor="text1"/>
        </w:rPr>
        <w:t xml:space="preserve"> Cut out the 25 questions for your child’s age group. Fold them and put them in your "Question Box" at the center of the table.</w:t>
      </w:r>
    </w:p>
    <w:p w14:paraId="451CCD6E" w14:textId="30B590B7" w:rsidR="00F8752B" w:rsidRPr="006A5CDC" w:rsidRDefault="00F8752B" w:rsidP="00972334">
      <w:pPr>
        <w:numPr>
          <w:ilvl w:val="0"/>
          <w:numId w:val="3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>The Atmosphere:</w:t>
      </w:r>
      <w:r w:rsidRPr="006A5CDC">
        <w:rPr>
          <w:rFonts w:ascii="Garamond" w:hAnsi="Garamond"/>
          <w:color w:val="000000" w:themeColor="text1"/>
        </w:rPr>
        <w:t xml:space="preserve"> Do this at the dinner table or in the living room. Turn off all screens</w:t>
      </w:r>
      <w:r w:rsidR="006A5CDC">
        <w:rPr>
          <w:rFonts w:ascii="Garamond" w:hAnsi="Garamond"/>
          <w:color w:val="000000" w:themeColor="text1"/>
        </w:rPr>
        <w:t>,</w:t>
      </w:r>
      <w:r w:rsidRPr="006A5CDC">
        <w:rPr>
          <w:rFonts w:ascii="Garamond" w:hAnsi="Garamond"/>
          <w:color w:val="000000" w:themeColor="text1"/>
        </w:rPr>
        <w:t xml:space="preserve"> </w:t>
      </w:r>
      <w:r w:rsidR="006A5CDC">
        <w:rPr>
          <w:rFonts w:ascii="Garamond" w:hAnsi="Garamond"/>
          <w:color w:val="000000" w:themeColor="text1"/>
        </w:rPr>
        <w:t>including</w:t>
      </w:r>
      <w:r w:rsidRPr="006A5CDC">
        <w:rPr>
          <w:rFonts w:ascii="Garamond" w:hAnsi="Garamond"/>
          <w:color w:val="000000" w:themeColor="text1"/>
        </w:rPr>
        <w:t xml:space="preserve"> </w:t>
      </w:r>
      <w:r w:rsidR="006A5CDC">
        <w:rPr>
          <w:rFonts w:ascii="Garamond" w:hAnsi="Garamond"/>
          <w:color w:val="000000" w:themeColor="text1"/>
        </w:rPr>
        <w:t>phones</w:t>
      </w:r>
      <w:r w:rsidRPr="006A5CDC">
        <w:rPr>
          <w:rFonts w:ascii="Garamond" w:hAnsi="Garamond"/>
          <w:color w:val="000000" w:themeColor="text1"/>
        </w:rPr>
        <w:t>.</w:t>
      </w:r>
    </w:p>
    <w:p w14:paraId="7D01C85A" w14:textId="323A52F1" w:rsidR="00964C38" w:rsidRPr="006A5CDC" w:rsidRDefault="00F8752B" w:rsidP="00972334">
      <w:pPr>
        <w:numPr>
          <w:ilvl w:val="0"/>
          <w:numId w:val="3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>The Goal:</w:t>
      </w:r>
      <w:r w:rsidRPr="006A5CDC">
        <w:rPr>
          <w:rFonts w:ascii="Garamond" w:hAnsi="Garamond"/>
          <w:color w:val="000000" w:themeColor="text1"/>
        </w:rPr>
        <w:t xml:space="preserve"> You aren't just </w:t>
      </w:r>
      <w:r w:rsidR="006A5CDC">
        <w:rPr>
          <w:rFonts w:ascii="Garamond" w:hAnsi="Garamond"/>
          <w:color w:val="000000" w:themeColor="text1"/>
        </w:rPr>
        <w:t>providing</w:t>
      </w:r>
      <w:r w:rsidRPr="006A5CDC">
        <w:rPr>
          <w:rFonts w:ascii="Garamond" w:hAnsi="Garamond"/>
          <w:color w:val="000000" w:themeColor="text1"/>
        </w:rPr>
        <w:t xml:space="preserve"> an answer; you are teaching them </w:t>
      </w:r>
      <w:r w:rsidRPr="006A5CDC">
        <w:rPr>
          <w:rFonts w:ascii="Garamond" w:hAnsi="Garamond"/>
          <w:b/>
          <w:bCs/>
          <w:color w:val="000000" w:themeColor="text1"/>
        </w:rPr>
        <w:t>where to go</w:t>
      </w:r>
      <w:r w:rsidRPr="006A5CDC">
        <w:rPr>
          <w:rFonts w:ascii="Garamond" w:hAnsi="Garamond"/>
          <w:color w:val="000000" w:themeColor="text1"/>
        </w:rPr>
        <w:t xml:space="preserve"> </w:t>
      </w:r>
      <w:r w:rsidR="006A5CDC">
        <w:rPr>
          <w:rFonts w:ascii="Garamond" w:hAnsi="Garamond"/>
          <w:color w:val="000000" w:themeColor="text1"/>
        </w:rPr>
        <w:t xml:space="preserve">to find help </w:t>
      </w:r>
      <w:r w:rsidRPr="006A5CDC">
        <w:rPr>
          <w:rFonts w:ascii="Garamond" w:hAnsi="Garamond"/>
          <w:color w:val="000000" w:themeColor="text1"/>
        </w:rPr>
        <w:t>when they have a question.</w:t>
      </w:r>
      <w:r w:rsidR="00964C38" w:rsidRPr="006A5CDC">
        <w:rPr>
          <w:rFonts w:ascii="Garamond" w:hAnsi="Garamond"/>
        </w:rPr>
        <w:t xml:space="preserve"> </w:t>
      </w:r>
    </w:p>
    <w:p w14:paraId="48702B44" w14:textId="77777777" w:rsidR="00D141FE" w:rsidRPr="006A5CDC" w:rsidRDefault="00D141FE" w:rsidP="00D141FE">
      <w:pPr>
        <w:ind w:left="720"/>
        <w:rPr>
          <w:rFonts w:ascii="Garamond" w:hAnsi="Garamond"/>
          <w:color w:val="000000" w:themeColor="text1"/>
        </w:rPr>
      </w:pPr>
    </w:p>
    <w:p w14:paraId="241A7C2B" w14:textId="77777777" w:rsidR="008C4335" w:rsidRPr="006A5CDC" w:rsidRDefault="008C4335" w:rsidP="00972334">
      <w:pPr>
        <w:outlineLvl w:val="2"/>
        <w:rPr>
          <w:rFonts w:ascii="Garamond" w:hAnsi="Garamond"/>
          <w:b/>
          <w:bCs/>
          <w:color w:val="000000" w:themeColor="text1"/>
          <w:sz w:val="15"/>
          <w:szCs w:val="15"/>
        </w:rPr>
      </w:pPr>
    </w:p>
    <w:p w14:paraId="271A4554" w14:textId="0F8BD970" w:rsidR="00F8752B" w:rsidRPr="006A5CDC" w:rsidRDefault="008C4335" w:rsidP="00972334">
      <w:pPr>
        <w:outlineLvl w:val="2"/>
        <w:rPr>
          <w:rFonts w:ascii="Garamond" w:hAnsi="Garamond"/>
          <w:b/>
          <w:bCs/>
          <w:color w:val="000000" w:themeColor="text1"/>
          <w:sz w:val="27"/>
          <w:szCs w:val="27"/>
        </w:rPr>
      </w:pPr>
      <w:r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 xml:space="preserve">2.  </w:t>
      </w:r>
      <w:r w:rsidR="00F8752B"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The Question Box Covenant</w:t>
      </w:r>
      <w:r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.</w:t>
      </w:r>
    </w:p>
    <w:p w14:paraId="35E27AD6" w14:textId="77777777" w:rsidR="008C4335" w:rsidRPr="006A5CDC" w:rsidRDefault="008C4335" w:rsidP="00972334">
      <w:pPr>
        <w:rPr>
          <w:rFonts w:ascii="Garamond" w:hAnsi="Garamond"/>
          <w:i/>
          <w:iCs/>
          <w:color w:val="000000" w:themeColor="text1"/>
          <w:sz w:val="15"/>
          <w:szCs w:val="15"/>
        </w:rPr>
      </w:pPr>
    </w:p>
    <w:p w14:paraId="4C8F3CFB" w14:textId="13E1E461" w:rsidR="00F8752B" w:rsidRPr="006A5CDC" w:rsidRDefault="00F8752B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i/>
          <w:iCs/>
          <w:color w:val="000000" w:themeColor="text1"/>
        </w:rPr>
        <w:t xml:space="preserve">Before you </w:t>
      </w:r>
      <w:r w:rsidR="006A5CDC">
        <w:rPr>
          <w:rFonts w:ascii="Garamond" w:hAnsi="Garamond"/>
          <w:i/>
          <w:iCs/>
          <w:color w:val="000000" w:themeColor="text1"/>
        </w:rPr>
        <w:t>begin</w:t>
      </w:r>
      <w:r w:rsidRPr="006A5CDC">
        <w:rPr>
          <w:rFonts w:ascii="Garamond" w:hAnsi="Garamond"/>
          <w:i/>
          <w:iCs/>
          <w:color w:val="000000" w:themeColor="text1"/>
        </w:rPr>
        <w:t xml:space="preserve">, gather the family and "sign" this together to </w:t>
      </w:r>
      <w:r w:rsidR="006A5CDC">
        <w:rPr>
          <w:rFonts w:ascii="Garamond" w:hAnsi="Garamond"/>
          <w:i/>
          <w:iCs/>
          <w:color w:val="000000" w:themeColor="text1"/>
        </w:rPr>
        <w:t>establish</w:t>
      </w:r>
      <w:r w:rsidRPr="006A5CDC">
        <w:rPr>
          <w:rFonts w:ascii="Garamond" w:hAnsi="Garamond"/>
          <w:i/>
          <w:iCs/>
          <w:color w:val="000000" w:themeColor="text1"/>
        </w:rPr>
        <w:t xml:space="preserve"> the ground rules.</w:t>
      </w:r>
    </w:p>
    <w:p w14:paraId="2E234FD6" w14:textId="77777777" w:rsidR="007E6C03" w:rsidRPr="006A5CDC" w:rsidRDefault="007E6C03" w:rsidP="00972334">
      <w:pPr>
        <w:rPr>
          <w:rFonts w:ascii="Garamond" w:hAnsi="Garamond"/>
          <w:color w:val="000000" w:themeColor="text1"/>
          <w:sz w:val="16"/>
          <w:szCs w:val="16"/>
        </w:rPr>
      </w:pPr>
    </w:p>
    <w:p w14:paraId="1BBA98BD" w14:textId="77777777" w:rsidR="008C4335" w:rsidRPr="006A5CDC" w:rsidRDefault="008C4335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 xml:space="preserve">Read the </w:t>
      </w:r>
      <w:r w:rsidRPr="006A5CDC">
        <w:rPr>
          <w:rFonts w:ascii="Garamond" w:hAnsi="Garamond"/>
          <w:b/>
          <w:bCs/>
          <w:color w:val="000000" w:themeColor="text1"/>
        </w:rPr>
        <w:t>Family Covenant</w:t>
      </w:r>
      <w:r w:rsidRPr="006A5CDC">
        <w:rPr>
          <w:rFonts w:ascii="Garamond" w:hAnsi="Garamond"/>
          <w:color w:val="000000" w:themeColor="text1"/>
        </w:rPr>
        <w:t xml:space="preserve"> aloud</w:t>
      </w:r>
      <w:r w:rsidR="002B745D" w:rsidRPr="006A5CDC">
        <w:rPr>
          <w:rFonts w:ascii="Garamond" w:hAnsi="Garamond"/>
          <w:color w:val="000000" w:themeColor="text1"/>
        </w:rPr>
        <w:t>.</w:t>
      </w:r>
    </w:p>
    <w:p w14:paraId="608255E3" w14:textId="77777777" w:rsidR="002B745D" w:rsidRPr="006A5CDC" w:rsidRDefault="002B745D" w:rsidP="00972334">
      <w:pPr>
        <w:rPr>
          <w:rFonts w:ascii="Garamond" w:hAnsi="Garamond"/>
          <w:color w:val="000000" w:themeColor="text1"/>
        </w:rPr>
      </w:pPr>
    </w:p>
    <w:p w14:paraId="0325CD65" w14:textId="77777777" w:rsidR="008C4335" w:rsidRPr="006A5CDC" w:rsidRDefault="008C4335" w:rsidP="00972334">
      <w:pPr>
        <w:numPr>
          <w:ilvl w:val="0"/>
          <w:numId w:val="4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>Ask if they agree with the rules.</w:t>
      </w:r>
    </w:p>
    <w:p w14:paraId="5C454CB1" w14:textId="77777777" w:rsidR="008C4335" w:rsidRPr="006A5CDC" w:rsidRDefault="008C4335" w:rsidP="00972334">
      <w:pPr>
        <w:numPr>
          <w:ilvl w:val="0"/>
          <w:numId w:val="4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>Have everyone sign it.</w:t>
      </w:r>
    </w:p>
    <w:p w14:paraId="699C1A90" w14:textId="77777777" w:rsidR="008C4335" w:rsidRPr="006A5CDC" w:rsidRDefault="008C4335" w:rsidP="00972334">
      <w:pPr>
        <w:numPr>
          <w:ilvl w:val="0"/>
          <w:numId w:val="4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>Pro Tip:</w:t>
      </w:r>
      <w:r w:rsidRPr="006A5CDC">
        <w:rPr>
          <w:rFonts w:ascii="Garamond" w:hAnsi="Garamond"/>
          <w:color w:val="000000" w:themeColor="text1"/>
        </w:rPr>
        <w:t xml:space="preserve"> Tape this covenant to the box lid as a constant reminder.</w:t>
      </w:r>
    </w:p>
    <w:p w14:paraId="24B3E540" w14:textId="77777777" w:rsidR="008C4335" w:rsidRPr="006A5CDC" w:rsidRDefault="008C4335" w:rsidP="00972334">
      <w:pPr>
        <w:rPr>
          <w:rFonts w:ascii="Garamond" w:hAnsi="Garamond"/>
          <w:b/>
          <w:bCs/>
          <w:color w:val="000000" w:themeColor="text1"/>
          <w:sz w:val="16"/>
          <w:szCs w:val="16"/>
        </w:rPr>
      </w:pPr>
    </w:p>
    <w:p w14:paraId="246E810C" w14:textId="77777777" w:rsidR="00D141FE" w:rsidRPr="006A5CDC" w:rsidRDefault="00D141FE" w:rsidP="00972334">
      <w:pPr>
        <w:rPr>
          <w:rFonts w:ascii="Garamond" w:hAnsi="Garamond"/>
          <w:b/>
          <w:bCs/>
          <w:color w:val="000000" w:themeColor="text1"/>
        </w:rPr>
      </w:pPr>
    </w:p>
    <w:p w14:paraId="1C709975" w14:textId="77777777" w:rsidR="00C570EF" w:rsidRDefault="00C570EF">
      <w:pPr>
        <w:spacing w:after="160" w:line="278" w:lineRule="auto"/>
        <w:rPr>
          <w:rFonts w:ascii="Garamond" w:hAnsi="Garamond"/>
          <w:b/>
          <w:bCs/>
          <w:color w:val="000000" w:themeColor="text1"/>
        </w:rPr>
      </w:pPr>
      <w:r>
        <w:rPr>
          <w:rFonts w:ascii="Garamond" w:hAnsi="Garamond"/>
          <w:b/>
          <w:bCs/>
          <w:color w:val="000000" w:themeColor="text1"/>
        </w:rPr>
        <w:br w:type="page"/>
      </w:r>
    </w:p>
    <w:p w14:paraId="3E59770F" w14:textId="4AA0F8AB" w:rsidR="00F8752B" w:rsidRPr="00C570EF" w:rsidRDefault="00F8752B" w:rsidP="00972334">
      <w:pPr>
        <w:rPr>
          <w:rFonts w:ascii="Garamond" w:hAnsi="Garamond"/>
          <w:b/>
          <w:bCs/>
          <w:color w:val="000000" w:themeColor="text1"/>
          <w:sz w:val="28"/>
          <w:szCs w:val="28"/>
        </w:rPr>
      </w:pPr>
      <w:r w:rsidRPr="00C570EF">
        <w:rPr>
          <w:rFonts w:ascii="Garamond" w:hAnsi="Garamond"/>
          <w:b/>
          <w:bCs/>
          <w:color w:val="000000" w:themeColor="text1"/>
          <w:sz w:val="28"/>
          <w:szCs w:val="28"/>
        </w:rPr>
        <w:lastRenderedPageBreak/>
        <w:t>Our Family’s "Safe Harbor" Promise</w:t>
      </w:r>
      <w:r w:rsidR="008C4335" w:rsidRPr="00C570EF">
        <w:rPr>
          <w:rFonts w:ascii="Garamond" w:hAnsi="Garamond"/>
          <w:b/>
          <w:bCs/>
          <w:color w:val="000000" w:themeColor="text1"/>
          <w:sz w:val="28"/>
          <w:szCs w:val="28"/>
        </w:rPr>
        <w:t>.</w:t>
      </w:r>
    </w:p>
    <w:p w14:paraId="09396227" w14:textId="77777777" w:rsidR="008C4335" w:rsidRPr="006A5CDC" w:rsidRDefault="008C4335" w:rsidP="00972334">
      <w:pPr>
        <w:rPr>
          <w:rFonts w:ascii="Garamond" w:hAnsi="Garamond"/>
          <w:color w:val="000000" w:themeColor="text1"/>
          <w:sz w:val="15"/>
          <w:szCs w:val="15"/>
        </w:rPr>
      </w:pPr>
    </w:p>
    <w:p w14:paraId="797734A0" w14:textId="7CB92D3E" w:rsidR="00F8752B" w:rsidRPr="006A5CDC" w:rsidRDefault="00F8752B" w:rsidP="00972334">
      <w:pPr>
        <w:numPr>
          <w:ilvl w:val="0"/>
          <w:numId w:val="7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 xml:space="preserve">No </w:t>
      </w:r>
      <w:r w:rsidR="006A5CDC">
        <w:rPr>
          <w:rFonts w:ascii="Garamond" w:hAnsi="Garamond"/>
          <w:color w:val="000000" w:themeColor="text1"/>
        </w:rPr>
        <w:t>q</w:t>
      </w:r>
      <w:r w:rsidRPr="006A5CDC">
        <w:rPr>
          <w:rFonts w:ascii="Garamond" w:hAnsi="Garamond"/>
          <w:color w:val="000000" w:themeColor="text1"/>
        </w:rPr>
        <w:t>uestion is "Bad": We can ask anything in this house. No one will be laughed at or get in trouble for what they wonder.</w:t>
      </w:r>
    </w:p>
    <w:p w14:paraId="6D2AE2BF" w14:textId="053BF81A" w:rsidR="00F8752B" w:rsidRPr="006A5CDC" w:rsidRDefault="00F8752B" w:rsidP="00972334">
      <w:pPr>
        <w:numPr>
          <w:ilvl w:val="0"/>
          <w:numId w:val="7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 xml:space="preserve">We Seek Truth Together: Mom and Dad don't have all the answers, but we promise to </w:t>
      </w:r>
      <w:r w:rsidR="006A5CDC">
        <w:rPr>
          <w:rFonts w:ascii="Garamond" w:hAnsi="Garamond"/>
          <w:color w:val="000000" w:themeColor="text1"/>
        </w:rPr>
        <w:t>search</w:t>
      </w:r>
      <w:r w:rsidRPr="006A5CDC">
        <w:rPr>
          <w:rFonts w:ascii="Garamond" w:hAnsi="Garamond"/>
          <w:color w:val="000000" w:themeColor="text1"/>
        </w:rPr>
        <w:t xml:space="preserve"> for them in God’s Word with you.</w:t>
      </w:r>
    </w:p>
    <w:p w14:paraId="2149A68F" w14:textId="1178A68B" w:rsidR="00F8752B" w:rsidRPr="006A5CDC" w:rsidRDefault="00F8752B" w:rsidP="00972334">
      <w:pPr>
        <w:numPr>
          <w:ilvl w:val="0"/>
          <w:numId w:val="7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 xml:space="preserve">The Relationship </w:t>
      </w:r>
      <w:r w:rsidR="006A5CDC">
        <w:rPr>
          <w:rFonts w:ascii="Garamond" w:hAnsi="Garamond"/>
          <w:color w:val="000000" w:themeColor="text1"/>
        </w:rPr>
        <w:t>Come</w:t>
      </w:r>
      <w:r w:rsidRPr="006A5CDC">
        <w:rPr>
          <w:rFonts w:ascii="Garamond" w:hAnsi="Garamond"/>
          <w:color w:val="000000" w:themeColor="text1"/>
        </w:rPr>
        <w:t xml:space="preserve">s First: Even if we disagree or find a question </w:t>
      </w:r>
      <w:r w:rsidR="006A5CDC">
        <w:rPr>
          <w:rFonts w:ascii="Garamond" w:hAnsi="Garamond"/>
          <w:color w:val="000000" w:themeColor="text1"/>
        </w:rPr>
        <w:t>difficult</w:t>
      </w:r>
      <w:r w:rsidRPr="006A5CDC">
        <w:rPr>
          <w:rFonts w:ascii="Garamond" w:hAnsi="Garamond"/>
          <w:color w:val="000000" w:themeColor="text1"/>
        </w:rPr>
        <w:t xml:space="preserve">, we will always love each other and </w:t>
      </w:r>
      <w:r w:rsidR="006A5CDC">
        <w:rPr>
          <w:rFonts w:ascii="Garamond" w:hAnsi="Garamond"/>
          <w:color w:val="000000" w:themeColor="text1"/>
        </w:rPr>
        <w:t>remain</w:t>
      </w:r>
      <w:r w:rsidRPr="006A5CDC">
        <w:rPr>
          <w:rFonts w:ascii="Garamond" w:hAnsi="Garamond"/>
          <w:color w:val="000000" w:themeColor="text1"/>
        </w:rPr>
        <w:t xml:space="preserve"> "Relationally Connected."</w:t>
      </w:r>
    </w:p>
    <w:p w14:paraId="21878874" w14:textId="77777777" w:rsidR="007E6C03" w:rsidRPr="006A5CDC" w:rsidRDefault="007E6C03" w:rsidP="00972334">
      <w:pPr>
        <w:rPr>
          <w:rFonts w:ascii="Garamond" w:hAnsi="Garamond"/>
          <w:i/>
          <w:iCs/>
          <w:color w:val="000000" w:themeColor="text1"/>
          <w:sz w:val="22"/>
          <w:szCs w:val="22"/>
        </w:rPr>
      </w:pPr>
    </w:p>
    <w:p w14:paraId="678A8F13" w14:textId="77777777" w:rsidR="00F8752B" w:rsidRPr="006A5CDC" w:rsidRDefault="00F8752B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i/>
          <w:iCs/>
          <w:color w:val="000000" w:themeColor="text1"/>
        </w:rPr>
        <w:t>Signed: ________________</w:t>
      </w:r>
      <w:r w:rsidR="008C4335" w:rsidRPr="006A5CDC">
        <w:rPr>
          <w:rFonts w:ascii="Garamond" w:hAnsi="Garamond"/>
          <w:i/>
          <w:iCs/>
          <w:color w:val="000000" w:themeColor="text1"/>
        </w:rPr>
        <w:t>_</w:t>
      </w:r>
      <w:r w:rsidRPr="006A5CDC">
        <w:rPr>
          <w:rFonts w:ascii="Garamond" w:hAnsi="Garamond"/>
          <w:i/>
          <w:iCs/>
          <w:color w:val="000000" w:themeColor="text1"/>
        </w:rPr>
        <w:t>____ (Dad)</w:t>
      </w:r>
      <w:r w:rsidRPr="006A5CDC">
        <w:rPr>
          <w:rFonts w:ascii="Garamond" w:hAnsi="Garamond"/>
          <w:color w:val="000000" w:themeColor="text1"/>
        </w:rPr>
        <w:t xml:space="preserve"> </w:t>
      </w:r>
      <w:r w:rsidRPr="006A5CDC">
        <w:rPr>
          <w:rFonts w:ascii="Garamond" w:hAnsi="Garamond"/>
          <w:i/>
          <w:iCs/>
          <w:color w:val="000000" w:themeColor="text1"/>
        </w:rPr>
        <w:t>Signed: ________________________________ (Kids)</w:t>
      </w:r>
    </w:p>
    <w:p w14:paraId="499FA9F0" w14:textId="77777777" w:rsidR="002B745D" w:rsidRPr="006A5CDC" w:rsidRDefault="002B745D" w:rsidP="00972334">
      <w:pPr>
        <w:outlineLvl w:val="2"/>
        <w:rPr>
          <w:rFonts w:ascii="Garamond" w:hAnsi="Garamond"/>
          <w:b/>
          <w:bCs/>
          <w:color w:val="000000" w:themeColor="text1"/>
          <w:sz w:val="27"/>
          <w:szCs w:val="27"/>
        </w:rPr>
      </w:pPr>
    </w:p>
    <w:p w14:paraId="7FB41EED" w14:textId="77777777" w:rsidR="002B745D" w:rsidRPr="006A5CDC" w:rsidRDefault="002B745D" w:rsidP="00972334">
      <w:pPr>
        <w:outlineLvl w:val="2"/>
        <w:rPr>
          <w:rFonts w:ascii="Garamond" w:hAnsi="Garamond"/>
          <w:b/>
          <w:bCs/>
          <w:color w:val="000000" w:themeColor="text1"/>
          <w:sz w:val="15"/>
          <w:szCs w:val="15"/>
        </w:rPr>
      </w:pPr>
    </w:p>
    <w:p w14:paraId="3C1373AB" w14:textId="77777777" w:rsidR="00F8752B" w:rsidRPr="006A5CDC" w:rsidRDefault="001E7765" w:rsidP="00972334">
      <w:pPr>
        <w:outlineLvl w:val="2"/>
        <w:rPr>
          <w:rFonts w:ascii="Garamond" w:hAnsi="Garamond"/>
          <w:b/>
          <w:bCs/>
          <w:color w:val="000000" w:themeColor="text1"/>
          <w:sz w:val="27"/>
          <w:szCs w:val="27"/>
        </w:rPr>
      </w:pPr>
      <w:r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 xml:space="preserve">3.  </w:t>
      </w:r>
      <w:r w:rsidR="00F8752B"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The "Debrief</w:t>
      </w:r>
      <w:r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.</w:t>
      </w:r>
      <w:r w:rsidR="00F8752B"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"</w:t>
      </w:r>
    </w:p>
    <w:p w14:paraId="51492D7A" w14:textId="77777777" w:rsidR="00191DED" w:rsidRPr="006A5CDC" w:rsidRDefault="00F8752B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 xml:space="preserve">After you finish a strip, ask your child: </w:t>
      </w:r>
      <w:r w:rsidRPr="006A5CDC">
        <w:rPr>
          <w:rFonts w:ascii="Garamond" w:hAnsi="Garamond"/>
          <w:b/>
          <w:bCs/>
          <w:color w:val="000000" w:themeColor="text1"/>
        </w:rPr>
        <w:t>"On a scale of 1 to 10, how much does that answer make sense to you?"</w:t>
      </w:r>
      <w:r w:rsidRPr="006A5CDC">
        <w:rPr>
          <w:rFonts w:ascii="Garamond" w:hAnsi="Garamond"/>
          <w:color w:val="000000" w:themeColor="text1"/>
        </w:rPr>
        <w:t xml:space="preserve"> * If they say "3," don't panic! It means the conversation isn't over. It gives you a reason to revisit it during the next "On-the-Go" moment.</w:t>
      </w:r>
    </w:p>
    <w:p w14:paraId="0354A074" w14:textId="77777777" w:rsidR="00D141FE" w:rsidRDefault="00D141FE" w:rsidP="00D141FE">
      <w:pPr>
        <w:outlineLvl w:val="2"/>
        <w:rPr>
          <w:rFonts w:ascii="Garamond" w:hAnsi="Garamond"/>
          <w:color w:val="000000" w:themeColor="text1"/>
        </w:rPr>
      </w:pPr>
    </w:p>
    <w:p w14:paraId="66B95CA2" w14:textId="77777777" w:rsidR="006A5CDC" w:rsidRPr="006A5CDC" w:rsidRDefault="006A5CDC" w:rsidP="00D141FE">
      <w:pPr>
        <w:outlineLvl w:val="2"/>
        <w:rPr>
          <w:rFonts w:ascii="Garamond" w:hAnsi="Garamond"/>
          <w:b/>
          <w:bCs/>
          <w:color w:val="000000" w:themeColor="text1"/>
          <w:sz w:val="15"/>
          <w:szCs w:val="15"/>
        </w:rPr>
      </w:pPr>
    </w:p>
    <w:p w14:paraId="609C3BC2" w14:textId="77777777" w:rsidR="00F8752B" w:rsidRPr="006A5CDC" w:rsidRDefault="00F8752B" w:rsidP="00972334">
      <w:pPr>
        <w:outlineLvl w:val="2"/>
        <w:rPr>
          <w:rFonts w:ascii="Garamond" w:hAnsi="Garamond"/>
          <w:b/>
          <w:bCs/>
          <w:color w:val="000000" w:themeColor="text1"/>
          <w:sz w:val="27"/>
          <w:szCs w:val="27"/>
        </w:rPr>
      </w:pPr>
      <w:r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 xml:space="preserve">4. </w:t>
      </w:r>
      <w:r w:rsidR="001E7765"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 xml:space="preserve"> </w:t>
      </w:r>
      <w:r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The First Pull</w:t>
      </w:r>
      <w:r w:rsidR="001E7765"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.</w:t>
      </w:r>
    </w:p>
    <w:p w14:paraId="64AD7577" w14:textId="57171E46" w:rsidR="00F8752B" w:rsidRPr="006A5CDC" w:rsidRDefault="00F8752B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 xml:space="preserve">Let the youngest child (or the most skeptical one) pull the first </w:t>
      </w:r>
      <w:r w:rsidR="006A5CDC">
        <w:rPr>
          <w:rFonts w:ascii="Garamond" w:hAnsi="Garamond"/>
          <w:color w:val="000000" w:themeColor="text1"/>
        </w:rPr>
        <w:t>question</w:t>
      </w:r>
      <w:r w:rsidRPr="006A5CDC">
        <w:rPr>
          <w:rFonts w:ascii="Garamond" w:hAnsi="Garamond"/>
          <w:color w:val="000000" w:themeColor="text1"/>
        </w:rPr>
        <w:t>.</w:t>
      </w:r>
    </w:p>
    <w:p w14:paraId="6D804DF7" w14:textId="77777777" w:rsidR="001E7765" w:rsidRPr="006A5CDC" w:rsidRDefault="001E7765" w:rsidP="00972334">
      <w:pPr>
        <w:rPr>
          <w:rFonts w:ascii="Garamond" w:hAnsi="Garamond"/>
          <w:color w:val="000000" w:themeColor="text1"/>
        </w:rPr>
      </w:pPr>
    </w:p>
    <w:p w14:paraId="6E3BE09B" w14:textId="77777777" w:rsidR="00F8752B" w:rsidRPr="006A5CDC" w:rsidRDefault="00F8752B" w:rsidP="00972334">
      <w:pPr>
        <w:numPr>
          <w:ilvl w:val="0"/>
          <w:numId w:val="5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>Read the Question:</w:t>
      </w:r>
      <w:r w:rsidRPr="006A5CDC">
        <w:rPr>
          <w:rFonts w:ascii="Garamond" w:hAnsi="Garamond"/>
          <w:color w:val="000000" w:themeColor="text1"/>
        </w:rPr>
        <w:t xml:space="preserve"> Read it slowly and clearly.</w:t>
      </w:r>
    </w:p>
    <w:p w14:paraId="0A249F76" w14:textId="3CE25C16" w:rsidR="00F8752B" w:rsidRPr="006A5CDC" w:rsidRDefault="00F8752B" w:rsidP="00972334">
      <w:pPr>
        <w:numPr>
          <w:ilvl w:val="0"/>
          <w:numId w:val="5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>Ask Them First:</w:t>
      </w:r>
      <w:r w:rsidRPr="006A5CDC">
        <w:rPr>
          <w:rFonts w:ascii="Garamond" w:hAnsi="Garamond"/>
          <w:color w:val="000000" w:themeColor="text1"/>
        </w:rPr>
        <w:t xml:space="preserve"> Before you give the answer, ask: </w:t>
      </w:r>
      <w:r w:rsidRPr="006A5CDC">
        <w:rPr>
          <w:rFonts w:ascii="Garamond" w:hAnsi="Garamond"/>
          <w:i/>
          <w:iCs/>
          <w:color w:val="000000" w:themeColor="text1"/>
        </w:rPr>
        <w:t>"What do you think? How would you answer that if a friend asked you at school?"</w:t>
      </w:r>
      <w:r w:rsidRPr="006A5CDC">
        <w:rPr>
          <w:rFonts w:ascii="Garamond" w:hAnsi="Garamond"/>
          <w:color w:val="000000" w:themeColor="text1"/>
        </w:rPr>
        <w:t xml:space="preserve"> (This </w:t>
      </w:r>
      <w:r w:rsidR="006A5CDC">
        <w:rPr>
          <w:rFonts w:ascii="Garamond" w:hAnsi="Garamond"/>
          <w:color w:val="000000" w:themeColor="text1"/>
        </w:rPr>
        <w:t>helps build</w:t>
      </w:r>
      <w:r w:rsidRPr="006A5CDC">
        <w:rPr>
          <w:rFonts w:ascii="Garamond" w:hAnsi="Garamond"/>
          <w:color w:val="000000" w:themeColor="text1"/>
        </w:rPr>
        <w:t xml:space="preserve"> their "spiritual muscles").</w:t>
      </w:r>
    </w:p>
    <w:p w14:paraId="3A061CCD" w14:textId="2AC87FCC" w:rsidR="00F8752B" w:rsidRPr="006A5CDC" w:rsidRDefault="00F8752B" w:rsidP="00972334">
      <w:pPr>
        <w:numPr>
          <w:ilvl w:val="0"/>
          <w:numId w:val="5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 xml:space="preserve">Read the </w:t>
      </w:r>
      <w:r w:rsidR="006A5CDC">
        <w:rPr>
          <w:rFonts w:ascii="Garamond" w:hAnsi="Garamond"/>
          <w:b/>
          <w:bCs/>
          <w:color w:val="000000" w:themeColor="text1"/>
        </w:rPr>
        <w:t>v</w:t>
      </w:r>
      <w:r w:rsidRPr="006A5CDC">
        <w:rPr>
          <w:rFonts w:ascii="Garamond" w:hAnsi="Garamond"/>
          <w:b/>
          <w:bCs/>
          <w:color w:val="000000" w:themeColor="text1"/>
        </w:rPr>
        <w:t>erses:</w:t>
      </w:r>
      <w:r w:rsidRPr="006A5CDC">
        <w:rPr>
          <w:rFonts w:ascii="Garamond" w:hAnsi="Garamond"/>
          <w:color w:val="000000" w:themeColor="text1"/>
        </w:rPr>
        <w:t xml:space="preserve"> </w:t>
      </w:r>
      <w:r w:rsidR="006A5CDC">
        <w:rPr>
          <w:rFonts w:ascii="Garamond" w:hAnsi="Garamond"/>
          <w:color w:val="000000" w:themeColor="text1"/>
        </w:rPr>
        <w:t>Use</w:t>
      </w:r>
      <w:r w:rsidRPr="006A5CDC">
        <w:rPr>
          <w:rFonts w:ascii="Garamond" w:hAnsi="Garamond"/>
          <w:color w:val="000000" w:themeColor="text1"/>
        </w:rPr>
        <w:t xml:space="preserve"> a physical Bible if </w:t>
      </w:r>
      <w:r w:rsidR="006A5CDC">
        <w:rPr>
          <w:rFonts w:ascii="Garamond" w:hAnsi="Garamond"/>
          <w:color w:val="000000" w:themeColor="text1"/>
        </w:rPr>
        <w:t>you can</w:t>
      </w:r>
      <w:r w:rsidRPr="006A5CDC">
        <w:rPr>
          <w:rFonts w:ascii="Garamond" w:hAnsi="Garamond"/>
          <w:color w:val="000000" w:themeColor="text1"/>
        </w:rPr>
        <w:t>. Let them see the words on the page.</w:t>
      </w:r>
    </w:p>
    <w:p w14:paraId="178BC163" w14:textId="77777777" w:rsidR="00F8752B" w:rsidRPr="006A5CDC" w:rsidRDefault="00F8752B" w:rsidP="00972334">
      <w:pPr>
        <w:numPr>
          <w:ilvl w:val="0"/>
          <w:numId w:val="5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>Connect to the Heart:</w:t>
      </w:r>
      <w:r w:rsidRPr="006A5CDC">
        <w:rPr>
          <w:rFonts w:ascii="Garamond" w:hAnsi="Garamond"/>
          <w:color w:val="000000" w:themeColor="text1"/>
        </w:rPr>
        <w:t xml:space="preserve"> Use the "Heart Connection" provided on the strip to make it practical for tomorrow morning.</w:t>
      </w:r>
    </w:p>
    <w:p w14:paraId="6786AF6E" w14:textId="77777777" w:rsidR="00D141FE" w:rsidRPr="006A5CDC" w:rsidRDefault="00D141FE" w:rsidP="00D141FE">
      <w:pPr>
        <w:pStyle w:val="ListParagraph"/>
        <w:numPr>
          <w:ilvl w:val="0"/>
          <w:numId w:val="5"/>
        </w:num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b/>
          <w:bCs/>
          <w:color w:val="000000" w:themeColor="text1"/>
        </w:rPr>
        <w:t>The "Slow-Cooker" Method:</w:t>
      </w:r>
      <w:r w:rsidRPr="006A5CDC">
        <w:rPr>
          <w:rFonts w:ascii="Garamond" w:hAnsi="Garamond"/>
          <w:color w:val="000000" w:themeColor="text1"/>
        </w:rPr>
        <w:t xml:space="preserve"> Don't rush. The goal isn't to answer 25 questions in one sitting. If you pull "Who made God?", spend the whole dinner on just that one.</w:t>
      </w:r>
    </w:p>
    <w:p w14:paraId="3504FF34" w14:textId="77777777" w:rsidR="00D141FE" w:rsidRPr="006A5CDC" w:rsidRDefault="00D141FE" w:rsidP="00D141FE">
      <w:pPr>
        <w:ind w:left="720"/>
        <w:rPr>
          <w:rFonts w:ascii="Garamond" w:hAnsi="Garamond"/>
          <w:color w:val="000000" w:themeColor="text1"/>
        </w:rPr>
      </w:pPr>
    </w:p>
    <w:p w14:paraId="1BBF4B7B" w14:textId="77777777" w:rsidR="00D141FE" w:rsidRPr="006A5CDC" w:rsidRDefault="00D141FE" w:rsidP="00D141FE">
      <w:pPr>
        <w:outlineLvl w:val="2"/>
        <w:rPr>
          <w:rFonts w:ascii="Garamond" w:hAnsi="Garamond"/>
          <w:b/>
          <w:bCs/>
        </w:rPr>
      </w:pPr>
      <w:r w:rsidRPr="006A5CDC">
        <w:rPr>
          <w:rFonts w:ascii="Garamond" w:hAnsi="Garamond"/>
          <w:b/>
          <w:bCs/>
        </w:rPr>
        <w:t>Pro-Tip: The "Breadcrumbs" Method</w:t>
      </w:r>
    </w:p>
    <w:p w14:paraId="14BF5C24" w14:textId="77777777" w:rsidR="00D141FE" w:rsidRPr="006A5CDC" w:rsidRDefault="00D141FE" w:rsidP="00D141FE">
      <w:pPr>
        <w:rPr>
          <w:rFonts w:ascii="Garamond" w:hAnsi="Garamond"/>
        </w:rPr>
      </w:pPr>
      <w:r w:rsidRPr="006A5CDC">
        <w:rPr>
          <w:rFonts w:ascii="Garamond" w:hAnsi="Garamond"/>
        </w:rPr>
        <w:t>When using these verses, try not to just "drop the mic" and walk away. Use them as breadcrumbs to lead to more conversation.</w:t>
      </w:r>
    </w:p>
    <w:p w14:paraId="0C3E9C3C" w14:textId="00ED2018" w:rsidR="00D141FE" w:rsidRPr="006A5CDC" w:rsidRDefault="00D141FE" w:rsidP="00D141FE">
      <w:pPr>
        <w:numPr>
          <w:ilvl w:val="0"/>
          <w:numId w:val="9"/>
        </w:numPr>
        <w:rPr>
          <w:rFonts w:ascii="Garamond" w:hAnsi="Garamond"/>
        </w:rPr>
      </w:pPr>
      <w:r w:rsidRPr="006A5CDC">
        <w:rPr>
          <w:rFonts w:ascii="Garamond" w:hAnsi="Garamond"/>
          <w:b/>
          <w:bCs/>
        </w:rPr>
        <w:t>Read it together</w:t>
      </w:r>
      <w:r w:rsidRPr="006A5CDC">
        <w:rPr>
          <w:rFonts w:ascii="Garamond" w:hAnsi="Garamond"/>
        </w:rPr>
        <w:t xml:space="preserve"> from a physical Bible </w:t>
      </w:r>
      <w:r w:rsidR="006A5CDC">
        <w:rPr>
          <w:rFonts w:ascii="Garamond" w:hAnsi="Garamond"/>
        </w:rPr>
        <w:t>to</w:t>
      </w:r>
      <w:r w:rsidRPr="006A5CDC">
        <w:rPr>
          <w:rFonts w:ascii="Garamond" w:hAnsi="Garamond"/>
        </w:rPr>
        <w:t xml:space="preserve"> show the source of your authority.</w:t>
      </w:r>
    </w:p>
    <w:p w14:paraId="58FC6464" w14:textId="77777777" w:rsidR="00D141FE" w:rsidRPr="006A5CDC" w:rsidRDefault="00D141FE" w:rsidP="00D141FE">
      <w:pPr>
        <w:numPr>
          <w:ilvl w:val="0"/>
          <w:numId w:val="9"/>
        </w:numPr>
        <w:rPr>
          <w:rFonts w:ascii="Garamond" w:hAnsi="Garamond"/>
        </w:rPr>
      </w:pPr>
      <w:r w:rsidRPr="006A5CDC">
        <w:rPr>
          <w:rFonts w:ascii="Garamond" w:hAnsi="Garamond"/>
          <w:b/>
          <w:bCs/>
        </w:rPr>
        <w:t>Ask:</w:t>
      </w:r>
      <w:r w:rsidRPr="006A5CDC">
        <w:rPr>
          <w:rFonts w:ascii="Garamond" w:hAnsi="Garamond"/>
        </w:rPr>
        <w:t xml:space="preserve"> "What do you think that verse means for your question?"</w:t>
      </w:r>
    </w:p>
    <w:p w14:paraId="65A42BD0" w14:textId="77777777" w:rsidR="00191DED" w:rsidRPr="006A5CDC" w:rsidRDefault="00D141FE" w:rsidP="00D141FE">
      <w:pPr>
        <w:numPr>
          <w:ilvl w:val="0"/>
          <w:numId w:val="9"/>
        </w:numPr>
        <w:rPr>
          <w:rFonts w:ascii="Garamond" w:hAnsi="Garamond"/>
        </w:rPr>
      </w:pPr>
      <w:r w:rsidRPr="006A5CDC">
        <w:rPr>
          <w:rFonts w:ascii="Garamond" w:hAnsi="Garamond"/>
          <w:b/>
          <w:bCs/>
        </w:rPr>
        <w:t>Validate:</w:t>
      </w:r>
      <w:r w:rsidRPr="006A5CDC">
        <w:rPr>
          <w:rFonts w:ascii="Garamond" w:hAnsi="Garamond"/>
        </w:rPr>
        <w:t xml:space="preserve"> "That’s exactly right. It means God is bigger than our biggest 'whys.'"</w:t>
      </w:r>
    </w:p>
    <w:p w14:paraId="1DFD813C" w14:textId="77777777" w:rsidR="001E7765" w:rsidRDefault="001E7765" w:rsidP="00972334">
      <w:pPr>
        <w:outlineLvl w:val="2"/>
        <w:rPr>
          <w:rFonts w:ascii="Garamond" w:hAnsi="Garamond"/>
          <w:color w:val="000000" w:themeColor="text1"/>
        </w:rPr>
      </w:pPr>
    </w:p>
    <w:p w14:paraId="22B047BF" w14:textId="77777777" w:rsidR="006A5CDC" w:rsidRPr="006A5CDC" w:rsidRDefault="006A5CDC" w:rsidP="00972334">
      <w:pPr>
        <w:outlineLvl w:val="2"/>
        <w:rPr>
          <w:rFonts w:ascii="Garamond" w:hAnsi="Garamond"/>
          <w:b/>
          <w:bCs/>
          <w:color w:val="000000" w:themeColor="text1"/>
          <w:sz w:val="21"/>
          <w:szCs w:val="21"/>
        </w:rPr>
      </w:pPr>
    </w:p>
    <w:p w14:paraId="21538AE7" w14:textId="77777777" w:rsidR="00F8752B" w:rsidRPr="006A5CDC" w:rsidRDefault="00F8752B" w:rsidP="00972334">
      <w:pPr>
        <w:outlineLvl w:val="2"/>
        <w:rPr>
          <w:rFonts w:ascii="Garamond" w:hAnsi="Garamond"/>
          <w:b/>
          <w:bCs/>
          <w:color w:val="000000" w:themeColor="text1"/>
          <w:sz w:val="27"/>
          <w:szCs w:val="27"/>
        </w:rPr>
      </w:pPr>
      <w:r w:rsidRPr="006A5CDC">
        <w:rPr>
          <w:rFonts w:ascii="Garamond" w:hAnsi="Garamond"/>
          <w:b/>
          <w:bCs/>
          <w:color w:val="000000" w:themeColor="text1"/>
          <w:sz w:val="27"/>
          <w:szCs w:val="27"/>
        </w:rPr>
        <w:t>5. The Closing Prayer</w:t>
      </w:r>
    </w:p>
    <w:p w14:paraId="1D048AEC" w14:textId="77777777" w:rsidR="00F8752B" w:rsidRPr="006A5CDC" w:rsidRDefault="00F8752B" w:rsidP="00972334">
      <w:pPr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>Keep it under 60 seconds.</w:t>
      </w:r>
    </w:p>
    <w:p w14:paraId="525252C1" w14:textId="77777777" w:rsidR="00D141FE" w:rsidRPr="006A5CDC" w:rsidRDefault="00D141FE" w:rsidP="00D141FE">
      <w:pPr>
        <w:outlineLvl w:val="2"/>
        <w:rPr>
          <w:rFonts w:ascii="Garamond" w:hAnsi="Garamond"/>
          <w:b/>
          <w:bCs/>
          <w:color w:val="000000" w:themeColor="text1"/>
          <w:sz w:val="15"/>
          <w:szCs w:val="15"/>
        </w:rPr>
      </w:pPr>
    </w:p>
    <w:p w14:paraId="3B3D99D8" w14:textId="78834533" w:rsidR="001E7765" w:rsidRPr="006A5CDC" w:rsidRDefault="006A5CDC" w:rsidP="00972334">
      <w:pPr>
        <w:rPr>
          <w:rFonts w:ascii="Garamond" w:hAnsi="Garamond"/>
          <w:color w:val="000000" w:themeColor="text1"/>
        </w:rPr>
      </w:pPr>
      <w:r>
        <w:rPr>
          <w:rFonts w:ascii="Garamond" w:hAnsi="Garamond"/>
          <w:color w:val="000000" w:themeColor="text1"/>
        </w:rPr>
        <w:t>Lord, thank You for [Child's Name], their big brain, and curious heart. Thank You that You aren't afraid of our questions. Help us to love You with all our minds this week. Amen.</w:t>
      </w:r>
    </w:p>
    <w:p w14:paraId="4543C43E" w14:textId="77777777" w:rsidR="00D141FE" w:rsidRPr="006A5CDC" w:rsidRDefault="00D141FE" w:rsidP="00D141FE">
      <w:pPr>
        <w:outlineLvl w:val="2"/>
        <w:rPr>
          <w:rFonts w:ascii="Garamond" w:hAnsi="Garamond"/>
          <w:b/>
          <w:bCs/>
          <w:color w:val="000000" w:themeColor="text1"/>
          <w:sz w:val="15"/>
          <w:szCs w:val="15"/>
        </w:rPr>
      </w:pPr>
    </w:p>
    <w:p w14:paraId="53CC5105" w14:textId="78D91C71" w:rsidR="001E7765" w:rsidRPr="006A5CDC" w:rsidRDefault="001E7765" w:rsidP="00972334">
      <w:pPr>
        <w:pStyle w:val="NormalWeb"/>
        <w:spacing w:before="0" w:beforeAutospacing="0" w:after="0" w:afterAutospacing="0"/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 xml:space="preserve">Don't wait for the world to answer your child's questions. Start the conversation today. </w:t>
      </w:r>
      <w:r w:rsidR="0063370E" w:rsidRPr="006A5CDC">
        <w:rPr>
          <w:rFonts w:ascii="Garamond" w:hAnsi="Garamond"/>
          <w:color w:val="000000" w:themeColor="text1"/>
        </w:rPr>
        <w:t xml:space="preserve">Answer the hard questions </w:t>
      </w:r>
      <w:r w:rsidR="006A5CDC">
        <w:rPr>
          <w:rFonts w:ascii="Garamond" w:hAnsi="Garamond"/>
          <w:color w:val="000000" w:themeColor="text1"/>
        </w:rPr>
        <w:t>now</w:t>
      </w:r>
      <w:r w:rsidRPr="006A5CDC">
        <w:rPr>
          <w:rFonts w:ascii="Garamond" w:hAnsi="Garamond"/>
          <w:color w:val="000000" w:themeColor="text1"/>
        </w:rPr>
        <w:t xml:space="preserve">, one </w:t>
      </w:r>
      <w:r w:rsidR="006A5CDC">
        <w:rPr>
          <w:rFonts w:ascii="Garamond" w:hAnsi="Garamond"/>
          <w:color w:val="000000" w:themeColor="text1"/>
        </w:rPr>
        <w:t>strip</w:t>
      </w:r>
      <w:r w:rsidRPr="006A5CDC">
        <w:rPr>
          <w:rFonts w:ascii="Garamond" w:hAnsi="Garamond"/>
          <w:color w:val="000000" w:themeColor="text1"/>
        </w:rPr>
        <w:t xml:space="preserve"> at a time.</w:t>
      </w:r>
    </w:p>
    <w:p w14:paraId="604D0621" w14:textId="77777777" w:rsidR="00D141FE" w:rsidRPr="006A5CDC" w:rsidRDefault="00D141FE" w:rsidP="00D141FE">
      <w:pPr>
        <w:outlineLvl w:val="2"/>
        <w:rPr>
          <w:rFonts w:ascii="Garamond" w:hAnsi="Garamond"/>
          <w:b/>
          <w:bCs/>
          <w:color w:val="000000" w:themeColor="text1"/>
          <w:sz w:val="15"/>
          <w:szCs w:val="15"/>
        </w:rPr>
      </w:pPr>
    </w:p>
    <w:p w14:paraId="05F10D9D" w14:textId="77777777" w:rsidR="0063370E" w:rsidRPr="006A5CDC" w:rsidRDefault="001E7765" w:rsidP="0063370E">
      <w:pPr>
        <w:pStyle w:val="NormalWeb"/>
        <w:spacing w:before="0" w:beforeAutospacing="0" w:after="0" w:afterAutospacing="0"/>
        <w:jc w:val="center"/>
        <w:rPr>
          <w:rFonts w:ascii="Garamond" w:hAnsi="Garamond"/>
          <w:i/>
          <w:iCs/>
          <w:color w:val="000000" w:themeColor="text1"/>
        </w:rPr>
      </w:pPr>
      <w:r w:rsidRPr="006A5CDC">
        <w:rPr>
          <w:rFonts w:ascii="Garamond" w:hAnsi="Garamond"/>
          <w:i/>
          <w:iCs/>
          <w:color w:val="000000" w:themeColor="text1"/>
        </w:rPr>
        <w:t xml:space="preserve">"Impress them on your children. </w:t>
      </w:r>
    </w:p>
    <w:p w14:paraId="0BA3E98D" w14:textId="77777777" w:rsidR="0063370E" w:rsidRPr="006A5CDC" w:rsidRDefault="001E7765" w:rsidP="0063370E">
      <w:pPr>
        <w:pStyle w:val="NormalWeb"/>
        <w:spacing w:before="0" w:beforeAutospacing="0" w:after="0" w:afterAutospacing="0"/>
        <w:jc w:val="center"/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i/>
          <w:iCs/>
          <w:color w:val="000000" w:themeColor="text1"/>
        </w:rPr>
        <w:t>Talk about them when you sit at home and when you walk along the road..."</w:t>
      </w:r>
      <w:r w:rsidRPr="006A5CDC">
        <w:rPr>
          <w:rFonts w:ascii="Garamond" w:hAnsi="Garamond"/>
          <w:color w:val="000000" w:themeColor="text1"/>
        </w:rPr>
        <w:t xml:space="preserve"> </w:t>
      </w:r>
    </w:p>
    <w:p w14:paraId="2A436B77" w14:textId="77777777" w:rsidR="00C61615" w:rsidRPr="006A5CDC" w:rsidRDefault="001E7765" w:rsidP="002B745D">
      <w:pPr>
        <w:pStyle w:val="NormalWeb"/>
        <w:spacing w:before="0" w:beforeAutospacing="0" w:after="0" w:afterAutospacing="0"/>
        <w:jc w:val="center"/>
        <w:rPr>
          <w:rFonts w:ascii="Garamond" w:hAnsi="Garamond"/>
          <w:color w:val="000000" w:themeColor="text1"/>
        </w:rPr>
      </w:pPr>
      <w:r w:rsidRPr="006A5CDC">
        <w:rPr>
          <w:rFonts w:ascii="Garamond" w:hAnsi="Garamond"/>
          <w:color w:val="000000" w:themeColor="text1"/>
        </w:rPr>
        <w:t>Deuteronomy 6:7</w:t>
      </w:r>
    </w:p>
    <w:sectPr w:rsidR="00C61615" w:rsidRPr="006A5CDC" w:rsidSect="008C4335">
      <w:pgSz w:w="12240" w:h="15840"/>
      <w:pgMar w:top="1134" w:right="1440" w:bottom="110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E38B3"/>
    <w:multiLevelType w:val="multilevel"/>
    <w:tmpl w:val="CAEA2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A6BBB"/>
    <w:multiLevelType w:val="multilevel"/>
    <w:tmpl w:val="44861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F95763"/>
    <w:multiLevelType w:val="multilevel"/>
    <w:tmpl w:val="4D52A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BE2CBD"/>
    <w:multiLevelType w:val="multilevel"/>
    <w:tmpl w:val="1BBE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4B0F2C"/>
    <w:multiLevelType w:val="multilevel"/>
    <w:tmpl w:val="7562B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7359AE"/>
    <w:multiLevelType w:val="multilevel"/>
    <w:tmpl w:val="7CAE9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C81ED0"/>
    <w:multiLevelType w:val="multilevel"/>
    <w:tmpl w:val="AFCE1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C25AC3"/>
    <w:multiLevelType w:val="multilevel"/>
    <w:tmpl w:val="8680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F67B25"/>
    <w:multiLevelType w:val="multilevel"/>
    <w:tmpl w:val="2BA83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5555266">
    <w:abstractNumId w:val="0"/>
  </w:num>
  <w:num w:numId="2" w16cid:durableId="520971822">
    <w:abstractNumId w:val="3"/>
  </w:num>
  <w:num w:numId="3" w16cid:durableId="2051831974">
    <w:abstractNumId w:val="6"/>
  </w:num>
  <w:num w:numId="4" w16cid:durableId="748045382">
    <w:abstractNumId w:val="5"/>
  </w:num>
  <w:num w:numId="5" w16cid:durableId="99640864">
    <w:abstractNumId w:val="8"/>
  </w:num>
  <w:num w:numId="6" w16cid:durableId="1237209890">
    <w:abstractNumId w:val="2"/>
  </w:num>
  <w:num w:numId="7" w16cid:durableId="2011829867">
    <w:abstractNumId w:val="1"/>
  </w:num>
  <w:num w:numId="8" w16cid:durableId="1935360547">
    <w:abstractNumId w:val="7"/>
  </w:num>
  <w:num w:numId="9" w16cid:durableId="5313104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52B"/>
    <w:rsid w:val="000353F0"/>
    <w:rsid w:val="0005794F"/>
    <w:rsid w:val="00103B52"/>
    <w:rsid w:val="00103ED4"/>
    <w:rsid w:val="00112CF5"/>
    <w:rsid w:val="001234EF"/>
    <w:rsid w:val="00156B78"/>
    <w:rsid w:val="00191DED"/>
    <w:rsid w:val="001E7765"/>
    <w:rsid w:val="001F1FCE"/>
    <w:rsid w:val="00267E9A"/>
    <w:rsid w:val="002967CF"/>
    <w:rsid w:val="002A5DDB"/>
    <w:rsid w:val="002B745D"/>
    <w:rsid w:val="002C674B"/>
    <w:rsid w:val="002E558B"/>
    <w:rsid w:val="00323F22"/>
    <w:rsid w:val="003271EF"/>
    <w:rsid w:val="00391B2C"/>
    <w:rsid w:val="004B2DB5"/>
    <w:rsid w:val="004E4F58"/>
    <w:rsid w:val="005802CC"/>
    <w:rsid w:val="00627E28"/>
    <w:rsid w:val="0063370E"/>
    <w:rsid w:val="006477E9"/>
    <w:rsid w:val="006A5CDC"/>
    <w:rsid w:val="007802ED"/>
    <w:rsid w:val="007E6C03"/>
    <w:rsid w:val="00811F8F"/>
    <w:rsid w:val="008C1971"/>
    <w:rsid w:val="008C4335"/>
    <w:rsid w:val="00950588"/>
    <w:rsid w:val="009628DF"/>
    <w:rsid w:val="00964C38"/>
    <w:rsid w:val="00972334"/>
    <w:rsid w:val="00A126DB"/>
    <w:rsid w:val="00AB2A0E"/>
    <w:rsid w:val="00AC1C20"/>
    <w:rsid w:val="00B61CD4"/>
    <w:rsid w:val="00BD7853"/>
    <w:rsid w:val="00BE0154"/>
    <w:rsid w:val="00BE3A59"/>
    <w:rsid w:val="00C5124F"/>
    <w:rsid w:val="00C570EF"/>
    <w:rsid w:val="00C61615"/>
    <w:rsid w:val="00CC6982"/>
    <w:rsid w:val="00D141FE"/>
    <w:rsid w:val="00D45A6F"/>
    <w:rsid w:val="00D55681"/>
    <w:rsid w:val="00DF400B"/>
    <w:rsid w:val="00E93982"/>
    <w:rsid w:val="00EC7230"/>
    <w:rsid w:val="00F22B46"/>
    <w:rsid w:val="00F24B6C"/>
    <w:rsid w:val="00F8752B"/>
    <w:rsid w:val="00FB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00D95"/>
  <w15:chartTrackingRefBased/>
  <w15:docId w15:val="{84182327-14DC-C546-92F5-1B7BFD88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5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75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75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75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75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75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75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75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75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75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75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87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875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75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75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75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75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75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75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75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75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75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75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75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75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75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75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75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75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752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F875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Janine McNally</dc:creator>
  <cp:keywords/>
  <dc:description/>
  <cp:lastModifiedBy>Janine McNally</cp:lastModifiedBy>
  <cp:revision>7</cp:revision>
  <dcterms:created xsi:type="dcterms:W3CDTF">2026-03-19T19:35:00Z</dcterms:created>
  <dcterms:modified xsi:type="dcterms:W3CDTF">2026-03-31T18:10:00Z</dcterms:modified>
</cp:coreProperties>
</file>